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E3" w:rsidRDefault="005915D2" w:rsidP="001527E3">
      <w:pPr>
        <w:spacing w:after="0" w:line="360" w:lineRule="auto"/>
        <w:ind w:left="-709" w:right="141" w:firstLine="709"/>
        <w:jc w:val="both"/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70C0"/>
          <w:sz w:val="52"/>
          <w:szCs w:val="28"/>
          <w:lang w:eastAsia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left:0;text-align:left;margin-left:-35.1pt;margin-top:7.95pt;width:334.3pt;height:119.95pt;z-index:251659264" fillcolor="#e13a19" strokecolor="#7030a0" strokeweight="3pt">
            <v:fill opacity=".5"/>
            <v:shadow on="t" color="#99f" offset="3pt"/>
            <v:textpath style="font-family:&quot;Arial Black&quot;;v-text-kern:t" trim="t" fitpath="t" xscale="f" string="Консультирует&#10;учитель-логопед&#10;"/>
          </v:shape>
        </w:pict>
      </w:r>
      <w:r w:rsidR="001527E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375946" wp14:editId="106895F1">
            <wp:simplePos x="0" y="0"/>
            <wp:positionH relativeFrom="column">
              <wp:posOffset>3560445</wp:posOffset>
            </wp:positionH>
            <wp:positionV relativeFrom="paragraph">
              <wp:posOffset>-213995</wp:posOffset>
            </wp:positionV>
            <wp:extent cx="273304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379" y="21290"/>
                <wp:lineTo x="21379" y="0"/>
                <wp:lineTo x="0" y="0"/>
              </wp:wrapPolygon>
            </wp:wrapThrough>
            <wp:docPr id="1" name="Рисунок 1" descr="http://www.sweden4rus.nu/img/anons/db_img/76721.jpg?0,705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4rus.nu/img/anons/db_img/76721.jpg?0,70554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E3" w:rsidRDefault="001527E3" w:rsidP="001527E3">
      <w:pPr>
        <w:spacing w:after="0" w:line="360" w:lineRule="auto"/>
        <w:ind w:left="-709" w:right="141" w:firstLine="709"/>
        <w:jc w:val="both"/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</w:pPr>
    </w:p>
    <w:p w:rsidR="001527E3" w:rsidRDefault="001527E3" w:rsidP="001527E3">
      <w:pPr>
        <w:spacing w:after="0" w:line="360" w:lineRule="auto"/>
        <w:ind w:left="-709" w:right="141" w:firstLine="709"/>
        <w:jc w:val="both"/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</w:pPr>
    </w:p>
    <w:p w:rsidR="001527E3" w:rsidRDefault="001527E3" w:rsidP="001527E3">
      <w:pPr>
        <w:spacing w:after="0" w:line="360" w:lineRule="auto"/>
        <w:ind w:left="-709" w:right="141" w:firstLine="709"/>
        <w:jc w:val="both"/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</w:pPr>
    </w:p>
    <w:p w:rsidR="001527E3" w:rsidRPr="001527E3" w:rsidRDefault="001527E3" w:rsidP="001527E3">
      <w:pPr>
        <w:spacing w:after="0" w:line="360" w:lineRule="auto"/>
        <w:ind w:left="-709" w:right="141" w:firstLine="709"/>
        <w:jc w:val="both"/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</w:pPr>
      <w:r w:rsidRPr="001527E3">
        <w:rPr>
          <w:rFonts w:ascii="Monotype Corsiva" w:eastAsia="Times New Roman" w:hAnsi="Monotype Corsiva" w:cs="Times New Roman"/>
          <w:b/>
          <w:color w:val="0070C0"/>
          <w:sz w:val="52"/>
          <w:szCs w:val="28"/>
          <w:lang w:eastAsia="ru-RU"/>
        </w:rPr>
        <w:t>Роль родителей в развитии речи детей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правильной и чистой речи у ребенка — одна из важных задач в общей системе работы по обучению родному языку.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5-6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ребенка понимают с полуслова, и он не испытывает особых неудобств, если речь его несовершенна. Постепенно расширяется круг связей ребенка с окружающим миром, и очень важно, чтобы его понимали и сверстники, и взрослые. Поэтому, чем раньше  вы  научите  ребенка говорить правильно, тем свободнее он будет чувствовать себя в коллективе.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произношения могут быть </w:t>
      </w: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нарушений в строении артикуляционного аппарата: отклонения в развитии зубов, неправильное расположение верхних зубов по отношению к нижним и др. Чтобы предупредить дефекты речи, очень важно следить за состоянием и развитием зубочелюстной </w:t>
      </w: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системы, вовремя обращаться за советами к стоматологу, устранять дефекты, лечить зубы.</w:t>
      </w:r>
      <w:proofErr w:type="gramEnd"/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Необходимо оберегать слух ребенка от постоянных сильных звуковых 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овладевает речью по подражанию. Поэтому очень важно, чтобы вы -  взрослые следили за своим произношением, говорили не торопясь, четко произносили все звуки и слова.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он часто общается.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недостатки в речи детей, возможно, устранить только при помощи специалистов, учителей-логопедов. Но ряд недостатков устранить легко, и доступно и родителям. В семье обычно поправляют ребенка, когда он неправильно произносит тот или иной звук или слово, но делают это не всегда верно. К исправлению речевых ошибок надо подходить очень осторожно. 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дать образец его произношения.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Занимаясь с ребенком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на картинке. Дети справляются с этими заданиями,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часто дети задают нам разные вопросы. Иногда на них трудно найти правильный ответ. Но уклоняться от вопросов ребенка нельзя. В этом случае можно пообещать дать ответ, когда ребенок поест (погуляет, выполнит какое-либо задание и т.п.), взрослый же за это время подготовится к рассказу. 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1527E3" w:rsidRPr="006178BF" w:rsidRDefault="001527E3" w:rsidP="001527E3">
      <w:pPr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стихи, упражнения, которые вы можете использовать дома. Они служат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</w:t>
      </w: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5915D2" w:rsidRDefault="005915D2" w:rsidP="001527E3">
      <w:pPr>
        <w:ind w:left="-709" w:right="141"/>
        <w:rPr>
          <w:rFonts w:ascii="Times New Roman" w:hAnsi="Times New Roman" w:cs="Times New Roman"/>
          <w:i/>
          <w:sz w:val="28"/>
        </w:rPr>
      </w:pPr>
    </w:p>
    <w:p w:rsidR="00090AEC" w:rsidRPr="005915D2" w:rsidRDefault="005915D2" w:rsidP="005915D2">
      <w:pPr>
        <w:ind w:right="141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5915D2">
        <w:rPr>
          <w:rFonts w:ascii="Times New Roman" w:hAnsi="Times New Roman" w:cs="Times New Roman"/>
          <w:i/>
          <w:sz w:val="28"/>
        </w:rPr>
        <w:t>Учитель-логопед Крюкова М.М.</w:t>
      </w:r>
    </w:p>
    <w:sectPr w:rsidR="00090AEC" w:rsidRPr="005915D2" w:rsidSect="001527E3">
      <w:pgSz w:w="11906" w:h="16838"/>
      <w:pgMar w:top="1134" w:right="850" w:bottom="1134" w:left="1701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E3"/>
    <w:rsid w:val="00090AEC"/>
    <w:rsid w:val="001527E3"/>
    <w:rsid w:val="005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2013-12-17T17:27:00Z</dcterms:created>
  <dcterms:modified xsi:type="dcterms:W3CDTF">2013-12-18T03:04:00Z</dcterms:modified>
</cp:coreProperties>
</file>